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6B50" w14:textId="77777777" w:rsidR="00AB4BB8" w:rsidRDefault="004718BC" w:rsidP="00BA63D0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A63D0">
        <w:rPr>
          <w:rFonts w:ascii="Times New Roman" w:hAnsi="Times New Roman" w:cs="Times New Roman"/>
          <w:sz w:val="32"/>
          <w:szCs w:val="32"/>
        </w:rPr>
        <w:t xml:space="preserve">  </w:t>
      </w:r>
      <w:r w:rsidR="00BA63D0">
        <w:rPr>
          <w:rFonts w:ascii="Times New Roman" w:hAnsi="Times New Roman" w:cs="Times New Roman"/>
          <w:b/>
          <w:sz w:val="32"/>
          <w:szCs w:val="32"/>
        </w:rPr>
        <w:t>Правила повед</w:t>
      </w:r>
      <w:r w:rsidR="00BA63D0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BA63D0">
        <w:rPr>
          <w:rFonts w:ascii="Times New Roman" w:hAnsi="Times New Roman" w:cs="Times New Roman"/>
          <w:b/>
          <w:sz w:val="32"/>
          <w:szCs w:val="32"/>
        </w:rPr>
        <w:t>нки здобувач</w:t>
      </w:r>
      <w:r w:rsidR="00BA63D0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BA63D0">
        <w:rPr>
          <w:rFonts w:ascii="Times New Roman" w:hAnsi="Times New Roman" w:cs="Times New Roman"/>
          <w:b/>
          <w:sz w:val="32"/>
          <w:szCs w:val="32"/>
        </w:rPr>
        <w:t>в</w:t>
      </w:r>
      <w:r w:rsidR="00BA63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освіти</w:t>
      </w:r>
    </w:p>
    <w:p w14:paraId="7773B79F" w14:textId="77777777" w:rsidR="00685EB5" w:rsidRDefault="00685EB5" w:rsidP="00BA63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Регіонального центру професійно-технічної освіти 1 м. Кременчука</w:t>
      </w:r>
    </w:p>
    <w:p w14:paraId="2D584D9E" w14:textId="77777777" w:rsidR="00685EB5" w:rsidRPr="00B53D90" w:rsidRDefault="00357B42" w:rsidP="00357B42">
      <w:pPr>
        <w:tabs>
          <w:tab w:val="left" w:pos="423"/>
        </w:tabs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57B42">
        <w:rPr>
          <w:rFonts w:ascii="Times New Roman" w:hAnsi="Times New Roman" w:cs="Times New Roman"/>
          <w:b/>
          <w:sz w:val="27"/>
          <w:szCs w:val="27"/>
          <w:lang w:val="uk-UA"/>
        </w:rPr>
        <w:tab/>
      </w:r>
    </w:p>
    <w:p w14:paraId="2FA66DCE" w14:textId="79FB7ECB" w:rsidR="00685EB5" w:rsidRPr="001858D1" w:rsidRDefault="00D50E57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</w:t>
      </w:r>
      <w:r w:rsidR="0072691E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Правила поведінки здобувачів освіти РЦПТО 1 м.Кременчука базуються на </w:t>
      </w:r>
      <w:r w:rsidR="004404D0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чинних </w:t>
      </w:r>
      <w:r w:rsidR="0072691E" w:rsidRPr="001858D1">
        <w:rPr>
          <w:rFonts w:ascii="Times New Roman" w:hAnsi="Times New Roman" w:cs="Times New Roman"/>
          <w:sz w:val="25"/>
          <w:szCs w:val="25"/>
          <w:lang w:val="uk-UA"/>
        </w:rPr>
        <w:t>законах України, постановах Міністерства освіти і науки України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>, органів місцевого самоврядування, Статуті закладу</w:t>
      </w:r>
      <w:r w:rsidR="00803BF4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освіти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та Правилах внутрішнього розпорядку.</w:t>
      </w:r>
    </w:p>
    <w:p w14:paraId="1ECF55A6" w14:textId="77777777" w:rsidR="00D50E57" w:rsidRPr="001858D1" w:rsidRDefault="00D50E57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</w:t>
      </w:r>
      <w:r w:rsidR="000063BF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1.  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>Здобувачі освіти повинні чітко дотримуватись правил поведінки під час евакуації та укриття в захисних спорудах при сигналах повітряної тривоги.</w:t>
      </w:r>
    </w:p>
    <w:p w14:paraId="131584AB" w14:textId="469FD5FC" w:rsidR="00D50E57" w:rsidRPr="001858D1" w:rsidRDefault="00D50E57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</w:t>
      </w:r>
      <w:r w:rsidR="00045F34" w:rsidRPr="001858D1">
        <w:rPr>
          <w:rFonts w:ascii="Times New Roman" w:hAnsi="Times New Roman" w:cs="Times New Roman"/>
          <w:sz w:val="25"/>
          <w:szCs w:val="25"/>
          <w:lang w:val="uk-UA"/>
        </w:rPr>
        <w:t>2.  Йти і</w:t>
      </w:r>
      <w:r w:rsidR="000063BF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з </w:t>
      </w:r>
      <w:r w:rsidR="00045F34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закладу освіти під час занять можна лише із </w:t>
      </w:r>
      <w:r w:rsidR="000063BF" w:rsidRPr="001858D1">
        <w:rPr>
          <w:rFonts w:ascii="Times New Roman" w:hAnsi="Times New Roman" w:cs="Times New Roman"/>
          <w:sz w:val="25"/>
          <w:szCs w:val="25"/>
          <w:lang w:val="uk-UA"/>
        </w:rPr>
        <w:t>дозволу</w:t>
      </w:r>
      <w:r w:rsidR="00045F34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класного керівника, </w:t>
      </w:r>
      <w:r w:rsidR="000063BF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майстра чи </w:t>
      </w:r>
      <w:r w:rsidR="00045F34" w:rsidRPr="001858D1">
        <w:rPr>
          <w:rFonts w:ascii="Times New Roman" w:hAnsi="Times New Roman" w:cs="Times New Roman"/>
          <w:sz w:val="25"/>
          <w:szCs w:val="25"/>
          <w:lang w:val="uk-UA"/>
        </w:rPr>
        <w:t>медичної сестри попередньо узгодивши з батьками</w:t>
      </w:r>
      <w:r w:rsidR="000063BF" w:rsidRPr="001858D1">
        <w:rPr>
          <w:rFonts w:ascii="Times New Roman" w:hAnsi="Times New Roman" w:cs="Times New Roman"/>
          <w:sz w:val="25"/>
          <w:szCs w:val="25"/>
          <w:lang w:val="uk-UA"/>
        </w:rPr>
        <w:t>. У разі пропуску занять здобувач освіти зобов</w:t>
      </w:r>
      <w:r w:rsidR="000063BF" w:rsidRPr="001858D1">
        <w:rPr>
          <w:rFonts w:ascii="Times New Roman" w:hAnsi="Times New Roman" w:cs="Times New Roman"/>
          <w:sz w:val="25"/>
          <w:szCs w:val="25"/>
        </w:rPr>
        <w:t>’</w:t>
      </w:r>
      <w:r w:rsidR="000063BF" w:rsidRPr="001858D1">
        <w:rPr>
          <w:rFonts w:ascii="Times New Roman" w:hAnsi="Times New Roman" w:cs="Times New Roman"/>
          <w:sz w:val="25"/>
          <w:szCs w:val="25"/>
          <w:lang w:val="uk-UA"/>
        </w:rPr>
        <w:t>язаний пред</w:t>
      </w:r>
      <w:r w:rsidR="000063BF" w:rsidRPr="001858D1">
        <w:rPr>
          <w:rFonts w:ascii="Times New Roman" w:hAnsi="Times New Roman" w:cs="Times New Roman"/>
          <w:sz w:val="25"/>
          <w:szCs w:val="25"/>
        </w:rPr>
        <w:t>’</w:t>
      </w:r>
      <w:r w:rsidR="000063BF" w:rsidRPr="001858D1">
        <w:rPr>
          <w:rFonts w:ascii="Times New Roman" w:hAnsi="Times New Roman" w:cs="Times New Roman"/>
          <w:sz w:val="25"/>
          <w:szCs w:val="25"/>
          <w:lang w:val="uk-UA"/>
        </w:rPr>
        <w:t>явити керівникам групи медичну довідку чи інший документ, в якому вказано причину відсутності. Пропускати заняття без поважної причини забороняється.</w:t>
      </w:r>
    </w:p>
    <w:p w14:paraId="3B8F52E9" w14:textId="77777777" w:rsidR="000063BF" w:rsidRPr="001858D1" w:rsidRDefault="000063BF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 3.  Бережно ставитися до державного, громадського та особистого майна, майна інших учасників навчально-виховного процесу. Забороняється брати без дозволу чужі речі. За нанесені збитки відповідальність покладається на здобувачів освіти, їхніх батьків чи опікунів.</w:t>
      </w:r>
    </w:p>
    <w:p w14:paraId="046C96BB" w14:textId="773C7A98" w:rsidR="000063BF" w:rsidRPr="001858D1" w:rsidRDefault="000063BF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 4.  Одяг здобувачів освіти має бути чистим і охайним, відповідати росту і комплектації тіла, не носити на собі будь-якої реклами, бути максимально наближеним до у</w:t>
      </w:r>
      <w:r w:rsidR="00112C27" w:rsidRPr="001858D1">
        <w:rPr>
          <w:rFonts w:ascii="Times New Roman" w:hAnsi="Times New Roman" w:cs="Times New Roman"/>
          <w:sz w:val="25"/>
          <w:szCs w:val="25"/>
          <w:lang w:val="uk-UA"/>
        </w:rPr>
        <w:t>чнівської форми, що відповідає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вимог</w:t>
      </w:r>
      <w:r w:rsidR="00112C27" w:rsidRPr="001858D1">
        <w:rPr>
          <w:rFonts w:ascii="Times New Roman" w:hAnsi="Times New Roman" w:cs="Times New Roman"/>
          <w:sz w:val="25"/>
          <w:szCs w:val="25"/>
          <w:lang w:val="uk-UA"/>
        </w:rPr>
        <w:t>ам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803BF4" w:rsidRPr="001858D1">
        <w:rPr>
          <w:rFonts w:ascii="Times New Roman" w:hAnsi="Times New Roman" w:cs="Times New Roman"/>
          <w:sz w:val="25"/>
          <w:szCs w:val="25"/>
          <w:lang w:val="uk-UA"/>
        </w:rPr>
        <w:t>санітарно-гігієнічних норм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54DF2E7E" w14:textId="242511A7" w:rsidR="000063BF" w:rsidRPr="001858D1" w:rsidRDefault="000063BF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 5.   </w:t>
      </w:r>
      <w:r w:rsidR="00045F34" w:rsidRPr="001858D1">
        <w:rPr>
          <w:rFonts w:ascii="Times New Roman" w:hAnsi="Times New Roman" w:cs="Times New Roman"/>
          <w:sz w:val="25"/>
          <w:szCs w:val="25"/>
          <w:lang w:val="uk-UA"/>
        </w:rPr>
        <w:t>Під час занять здобувачі освіти проводяться ввічливо, поважають честь і гідність людей які знаходяться поруч. Не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045F34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відволікаються самі та </w:t>
      </w:r>
      <w:r w:rsidR="004404D0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не </w:t>
      </w:r>
      <w:r w:rsidR="00045F34" w:rsidRPr="001858D1">
        <w:rPr>
          <w:rFonts w:ascii="Times New Roman" w:hAnsi="Times New Roman" w:cs="Times New Roman"/>
          <w:sz w:val="25"/>
          <w:szCs w:val="25"/>
          <w:lang w:val="uk-UA"/>
        </w:rPr>
        <w:t>відволіка</w:t>
      </w:r>
      <w:r w:rsidR="004404D0" w:rsidRPr="001858D1">
        <w:rPr>
          <w:rFonts w:ascii="Times New Roman" w:hAnsi="Times New Roman" w:cs="Times New Roman"/>
          <w:sz w:val="25"/>
          <w:szCs w:val="25"/>
          <w:lang w:val="uk-UA"/>
        </w:rPr>
        <w:t>ю</w:t>
      </w:r>
      <w:r w:rsidR="00045F34" w:rsidRPr="001858D1">
        <w:rPr>
          <w:rFonts w:ascii="Times New Roman" w:hAnsi="Times New Roman" w:cs="Times New Roman"/>
          <w:sz w:val="25"/>
          <w:szCs w:val="25"/>
          <w:lang w:val="uk-UA"/>
        </w:rPr>
        <w:t>ть</w:t>
      </w:r>
      <w:r w:rsidR="00634A15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одногрупників розмовами, іграми, іншими справами, що не стосуються уроку.</w:t>
      </w:r>
      <w:r w:rsidR="004404D0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Цькування, бійки, залякування, лихослів</w:t>
      </w:r>
      <w:r w:rsidR="004404D0" w:rsidRPr="001858D1">
        <w:rPr>
          <w:rFonts w:ascii="Times New Roman" w:hAnsi="Times New Roman" w:cs="Times New Roman"/>
          <w:sz w:val="25"/>
          <w:szCs w:val="25"/>
        </w:rPr>
        <w:t>’</w:t>
      </w:r>
      <w:r w:rsidR="004404D0" w:rsidRPr="001858D1">
        <w:rPr>
          <w:rFonts w:ascii="Times New Roman" w:hAnsi="Times New Roman" w:cs="Times New Roman"/>
          <w:sz w:val="25"/>
          <w:szCs w:val="25"/>
          <w:lang w:val="uk-UA"/>
        </w:rPr>
        <w:t>я та знущання над людиною є неприпустимими формами поведінки.</w:t>
      </w:r>
    </w:p>
    <w:p w14:paraId="11077836" w14:textId="77777777" w:rsidR="00634A15" w:rsidRPr="001858D1" w:rsidRDefault="00634A15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 6.   Користуватися мобільними телефонами, планшетами під час навчальних занять можна лише з дозволу викладача.</w:t>
      </w:r>
    </w:p>
    <w:p w14:paraId="669B5A53" w14:textId="45898F47" w:rsidR="00257B7D" w:rsidRPr="001858D1" w:rsidRDefault="00045F34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 7.   </w:t>
      </w:r>
      <w:r w:rsidR="00634A15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>РЦПТО 1 – територія на якій не місце будь-яким видам зброї</w:t>
      </w:r>
      <w:r w:rsidR="004404D0" w:rsidRPr="001858D1">
        <w:rPr>
          <w:rFonts w:ascii="Times New Roman" w:hAnsi="Times New Roman" w:cs="Times New Roman"/>
          <w:sz w:val="25"/>
          <w:szCs w:val="25"/>
          <w:lang w:val="uk-UA"/>
        </w:rPr>
        <w:t>, вибуховим та вогненебезпечним предметам, алкогольним напоям, отруті, наркотикам, іншим одурманюючим речовинам. Не дозволяється приносити</w:t>
      </w:r>
      <w:r w:rsidR="00257B7D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газові балончики, предмети або речовини, які можуть зашкодити здоров’ю та безпеці оточуючих або завадити проведенню </w:t>
      </w:r>
      <w:r w:rsidR="00803BF4" w:rsidRPr="001858D1">
        <w:rPr>
          <w:rFonts w:ascii="Times New Roman" w:hAnsi="Times New Roman" w:cs="Times New Roman"/>
          <w:sz w:val="25"/>
          <w:szCs w:val="25"/>
          <w:lang w:val="uk-UA"/>
        </w:rPr>
        <w:t>освітнього</w:t>
      </w:r>
      <w:r w:rsidR="00257B7D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процесу.</w:t>
      </w:r>
    </w:p>
    <w:p w14:paraId="70E51085" w14:textId="4C495588" w:rsidR="00257B7D" w:rsidRPr="001858D1" w:rsidRDefault="00257B7D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 8.   Паління, вживання алкоголю і психотропних речовин в закладі</w:t>
      </w:r>
      <w:r w:rsidR="00803BF4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освіти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та на його території категорично заборонено.</w:t>
      </w:r>
    </w:p>
    <w:p w14:paraId="1EB7AD83" w14:textId="77777777" w:rsidR="00F10C5C" w:rsidRPr="001858D1" w:rsidRDefault="00257B7D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 9.   Здобувачі освіти зобов’</w:t>
      </w:r>
      <w:r w:rsidR="00F10C5C" w:rsidRPr="001858D1">
        <w:rPr>
          <w:rFonts w:ascii="Times New Roman" w:hAnsi="Times New Roman" w:cs="Times New Roman"/>
          <w:sz w:val="25"/>
          <w:szCs w:val="25"/>
          <w:lang w:val="uk-UA"/>
        </w:rPr>
        <w:t>язані знати та дотримуватись правил охорони праці та безпеки життєдіяльності як під час уроків, так і після їх закінчення.</w:t>
      </w:r>
    </w:p>
    <w:p w14:paraId="07884359" w14:textId="77777777" w:rsidR="004D020D" w:rsidRPr="001858D1" w:rsidRDefault="004D020D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10.   Здобувач освіти має бути ввічливим у спілкуванні із викладачами, майстрами в/н та іншими працівниками навчального закладу, батьками інших учнів, а також з усіма </w:t>
      </w:r>
      <w:r w:rsidR="0044237E" w:rsidRPr="001858D1">
        <w:rPr>
          <w:rFonts w:ascii="Times New Roman" w:hAnsi="Times New Roman" w:cs="Times New Roman"/>
          <w:sz w:val="25"/>
          <w:szCs w:val="25"/>
          <w:lang w:val="uk-UA"/>
        </w:rPr>
        <w:t>здобувач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>ами освіти.</w:t>
      </w:r>
    </w:p>
    <w:p w14:paraId="118C6F1F" w14:textId="77777777" w:rsidR="00357B42" w:rsidRPr="001858D1" w:rsidRDefault="004D020D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11.   У випадку порушення правил поведінки до здобувачів освіти </w:t>
      </w:r>
      <w:r w:rsidR="00372C05" w:rsidRPr="001858D1">
        <w:rPr>
          <w:rFonts w:ascii="Times New Roman" w:hAnsi="Times New Roman" w:cs="Times New Roman"/>
          <w:sz w:val="25"/>
          <w:szCs w:val="25"/>
          <w:lang w:val="uk-UA"/>
        </w:rPr>
        <w:t>можуть бути застосовані такі стягнення:</w:t>
      </w:r>
    </w:p>
    <w:p w14:paraId="538FBE2B" w14:textId="77777777" w:rsidR="00357B42" w:rsidRPr="001858D1" w:rsidRDefault="00357B42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-  усне зауваження;</w:t>
      </w:r>
    </w:p>
    <w:p w14:paraId="4C7F6384" w14:textId="77777777" w:rsidR="00357B42" w:rsidRPr="001858D1" w:rsidRDefault="00357B42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-  виклик здобувача освіти з батьками на раду профілактики;</w:t>
      </w:r>
    </w:p>
    <w:p w14:paraId="4E19AE5F" w14:textId="77777777" w:rsidR="00E01307" w:rsidRPr="001858D1" w:rsidRDefault="00357B42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-  дисциплінарне стягнення у формі попередження чи догани</w:t>
      </w:r>
      <w:r w:rsidR="00E01307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із внесенням в особову справу учня;</w:t>
      </w:r>
    </w:p>
    <w:p w14:paraId="4A43502C" w14:textId="77777777" w:rsidR="00E01307" w:rsidRPr="001858D1" w:rsidRDefault="00E01307" w:rsidP="00BA63D0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-  призупинення виплати стипендії на період, визначений наказом по РЦПТО 1.</w:t>
      </w:r>
    </w:p>
    <w:p w14:paraId="136783C6" w14:textId="148403D5" w:rsidR="00634A15" w:rsidRPr="00357B42" w:rsidRDefault="00E01307" w:rsidP="00B53D90">
      <w:pPr>
        <w:tabs>
          <w:tab w:val="left" w:pos="6321"/>
        </w:tabs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  - </w:t>
      </w:r>
      <w:r w:rsidR="00C81B85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bookmarkStart w:id="0" w:name="_GoBack"/>
      <w:bookmarkEnd w:id="0"/>
      <w:r w:rsidRPr="001858D1">
        <w:rPr>
          <w:rFonts w:ascii="Times New Roman" w:hAnsi="Times New Roman" w:cs="Times New Roman"/>
          <w:sz w:val="25"/>
          <w:szCs w:val="25"/>
          <w:lang w:val="uk-UA"/>
        </w:rPr>
        <w:t>відрахування із закладу</w:t>
      </w:r>
      <w:r w:rsidR="00803BF4" w:rsidRPr="001858D1">
        <w:rPr>
          <w:rFonts w:ascii="Times New Roman" w:hAnsi="Times New Roman" w:cs="Times New Roman"/>
          <w:sz w:val="25"/>
          <w:szCs w:val="25"/>
          <w:lang w:val="uk-UA"/>
        </w:rPr>
        <w:t xml:space="preserve"> освіти</w:t>
      </w:r>
      <w:r w:rsidRPr="001858D1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257B7D" w:rsidRPr="00357B42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53D90">
        <w:rPr>
          <w:rFonts w:ascii="Times New Roman" w:hAnsi="Times New Roman" w:cs="Times New Roman"/>
          <w:sz w:val="27"/>
          <w:szCs w:val="27"/>
          <w:lang w:val="uk-UA"/>
        </w:rPr>
        <w:tab/>
      </w:r>
    </w:p>
    <w:sectPr w:rsidR="00634A15" w:rsidRPr="00357B42" w:rsidSect="00685EB5">
      <w:pgSz w:w="11906" w:h="16838"/>
      <w:pgMar w:top="680" w:right="680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2E4EB" w14:textId="77777777" w:rsidR="0044237E" w:rsidRDefault="0044237E" w:rsidP="0044237E">
      <w:pPr>
        <w:spacing w:after="0" w:line="240" w:lineRule="auto"/>
      </w:pPr>
      <w:r>
        <w:separator/>
      </w:r>
    </w:p>
  </w:endnote>
  <w:endnote w:type="continuationSeparator" w:id="0">
    <w:p w14:paraId="369580B8" w14:textId="77777777" w:rsidR="0044237E" w:rsidRDefault="0044237E" w:rsidP="0044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09F7" w14:textId="77777777" w:rsidR="0044237E" w:rsidRDefault="0044237E" w:rsidP="0044237E">
      <w:pPr>
        <w:spacing w:after="0" w:line="240" w:lineRule="auto"/>
      </w:pPr>
      <w:r>
        <w:separator/>
      </w:r>
    </w:p>
  </w:footnote>
  <w:footnote w:type="continuationSeparator" w:id="0">
    <w:p w14:paraId="4F48C1FE" w14:textId="77777777" w:rsidR="0044237E" w:rsidRDefault="0044237E" w:rsidP="00442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3D0"/>
    <w:rsid w:val="000063BF"/>
    <w:rsid w:val="00045F34"/>
    <w:rsid w:val="00112C27"/>
    <w:rsid w:val="001858D1"/>
    <w:rsid w:val="00257B7D"/>
    <w:rsid w:val="003529AF"/>
    <w:rsid w:val="00357B42"/>
    <w:rsid w:val="00372C05"/>
    <w:rsid w:val="004404D0"/>
    <w:rsid w:val="0044237E"/>
    <w:rsid w:val="004718BC"/>
    <w:rsid w:val="004D020D"/>
    <w:rsid w:val="00634A15"/>
    <w:rsid w:val="00657A57"/>
    <w:rsid w:val="00685EB5"/>
    <w:rsid w:val="0072691E"/>
    <w:rsid w:val="007E6539"/>
    <w:rsid w:val="00803BF4"/>
    <w:rsid w:val="00806146"/>
    <w:rsid w:val="00AB4BB8"/>
    <w:rsid w:val="00B16A9C"/>
    <w:rsid w:val="00B53D90"/>
    <w:rsid w:val="00B90D5A"/>
    <w:rsid w:val="00BA63D0"/>
    <w:rsid w:val="00C81B85"/>
    <w:rsid w:val="00CE117B"/>
    <w:rsid w:val="00D50E57"/>
    <w:rsid w:val="00E01307"/>
    <w:rsid w:val="00F1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0058"/>
  <w15:docId w15:val="{A2C6584D-C82A-433D-8910-72827E17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37E"/>
  </w:style>
  <w:style w:type="paragraph" w:styleId="a5">
    <w:name w:val="footer"/>
    <w:basedOn w:val="a"/>
    <w:link w:val="a6"/>
    <w:uiPriority w:val="99"/>
    <w:semiHidden/>
    <w:unhideWhenUsed/>
    <w:rsid w:val="00442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E1C5-4F7D-4753-9AAB-0CE51AD5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KPLNP</cp:lastModifiedBy>
  <cp:revision>23</cp:revision>
  <cp:lastPrinted>2023-09-22T08:58:00Z</cp:lastPrinted>
  <dcterms:created xsi:type="dcterms:W3CDTF">2023-09-22T07:26:00Z</dcterms:created>
  <dcterms:modified xsi:type="dcterms:W3CDTF">2023-09-22T13:54:00Z</dcterms:modified>
</cp:coreProperties>
</file>